
<file path=[Content_Types].xml><?xml version="1.0" encoding="utf-8"?>
<Types xmlns="http://schemas.openxmlformats.org/package/2006/content-types">
  <Default Extension="png" ContentType="image/png"/>
  <Default Extension="bin" ContentType="application/vnd.openxmlformats-officedocument.oleObject"/>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TableGrid"/>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137"/>
        <w:gridCol w:w="4043"/>
      </w:tblGrid>
      <w:tr w:rsidR="00B029EA" w:rsidRPr="00D07415" w:rsidTr="00291F32">
        <w:tc>
          <w:tcPr>
            <w:tcW w:w="5387" w:type="dxa"/>
          </w:tcPr>
          <w:p w:rsidR="00B029EA" w:rsidRPr="00D07415" w:rsidRDefault="00B029EA" w:rsidP="00291F32">
            <w:pPr>
              <w:rPr>
                <w:rFonts w:ascii="Times New Roman" w:hAnsi="Times New Roman"/>
                <w:sz w:val="28"/>
                <w:szCs w:val="28"/>
              </w:rPr>
            </w:pPr>
            <w:r w:rsidRPr="00D07415">
              <w:rPr>
                <w:rFonts w:ascii="Times New Roman" w:hAnsi="Times New Roman"/>
                <w:b/>
                <w:bCs/>
                <w:sz w:val="28"/>
                <w:szCs w:val="28"/>
              </w:rPr>
              <w:t>Trường: TH&amp;THCS Hiền Hào</w:t>
            </w:r>
            <w:r w:rsidRPr="00D07415">
              <w:rPr>
                <w:rFonts w:ascii="Times New Roman" w:hAnsi="Times New Roman"/>
                <w:b/>
                <w:sz w:val="28"/>
                <w:szCs w:val="28"/>
              </w:rPr>
              <w:t xml:space="preserve">       </w:t>
            </w:r>
          </w:p>
          <w:p w:rsidR="00B029EA" w:rsidRPr="00D07415" w:rsidRDefault="00B029EA" w:rsidP="00291F32">
            <w:pPr>
              <w:rPr>
                <w:rFonts w:ascii="Times New Roman" w:hAnsi="Times New Roman"/>
                <w:b/>
                <w:bCs/>
                <w:sz w:val="28"/>
                <w:szCs w:val="28"/>
              </w:rPr>
            </w:pPr>
            <w:r w:rsidRPr="00D07415">
              <w:rPr>
                <w:rFonts w:ascii="Times New Roman" w:hAnsi="Times New Roman"/>
                <w:b/>
                <w:bCs/>
                <w:sz w:val="28"/>
                <w:szCs w:val="28"/>
              </w:rPr>
              <w:t>Tổ: THCS</w:t>
            </w:r>
          </w:p>
        </w:tc>
        <w:tc>
          <w:tcPr>
            <w:tcW w:w="4252" w:type="dxa"/>
          </w:tcPr>
          <w:p w:rsidR="00B029EA" w:rsidRPr="00D07415" w:rsidRDefault="00B029EA" w:rsidP="00291F32">
            <w:pPr>
              <w:suppressAutoHyphens/>
              <w:autoSpaceDN w:val="0"/>
              <w:jc w:val="center"/>
              <w:textAlignment w:val="baseline"/>
              <w:rPr>
                <w:rFonts w:ascii="Times New Roman" w:hAnsi="Times New Roman"/>
                <w:sz w:val="28"/>
                <w:szCs w:val="28"/>
              </w:rPr>
            </w:pPr>
            <w:r w:rsidRPr="00D07415">
              <w:rPr>
                <w:rFonts w:ascii="Times New Roman" w:hAnsi="Times New Roman"/>
                <w:sz w:val="28"/>
                <w:szCs w:val="28"/>
              </w:rPr>
              <w:t xml:space="preserve">Họ và tên giáo viên: </w:t>
            </w:r>
          </w:p>
          <w:p w:rsidR="00B029EA" w:rsidRPr="00D07415" w:rsidRDefault="00B029EA" w:rsidP="00291F32">
            <w:pPr>
              <w:suppressAutoHyphens/>
              <w:autoSpaceDN w:val="0"/>
              <w:jc w:val="center"/>
              <w:textAlignment w:val="baseline"/>
              <w:rPr>
                <w:rFonts w:ascii="Times New Roman" w:eastAsia="Calibri" w:hAnsi="Times New Roman" w:cs="Times New Roman"/>
                <w:b/>
                <w:bCs/>
                <w:sz w:val="28"/>
                <w:szCs w:val="28"/>
              </w:rPr>
            </w:pPr>
            <w:r w:rsidRPr="00D07415">
              <w:rPr>
                <w:rFonts w:ascii="Times New Roman" w:hAnsi="Times New Roman"/>
                <w:sz w:val="28"/>
                <w:szCs w:val="28"/>
              </w:rPr>
              <w:t>Nguyễn Thị Nguyên</w:t>
            </w:r>
          </w:p>
        </w:tc>
      </w:tr>
    </w:tbl>
    <w:p w:rsidR="005D36E0" w:rsidRPr="00620DD3" w:rsidRDefault="005D36E0" w:rsidP="005D36E0">
      <w:pPr>
        <w:pStyle w:val="ndfhfb-c4yzdc-cysp0e-darucf-df1zy-eegnhe"/>
        <w:spacing w:before="120" w:beforeAutospacing="0" w:after="0" w:afterAutospacing="0"/>
        <w:jc w:val="center"/>
        <w:rPr>
          <w:b/>
          <w:color w:val="000000"/>
          <w:sz w:val="28"/>
          <w:szCs w:val="28"/>
        </w:rPr>
      </w:pPr>
      <w:bookmarkStart w:id="0" w:name="_GoBack"/>
      <w:bookmarkEnd w:id="0"/>
      <w:r w:rsidRPr="00620DD3">
        <w:rPr>
          <w:b/>
          <w:color w:val="000000"/>
          <w:sz w:val="28"/>
          <w:szCs w:val="28"/>
        </w:rPr>
        <w:t xml:space="preserve">CHỦ ĐỀ </w:t>
      </w:r>
      <w:r>
        <w:rPr>
          <w:b/>
          <w:color w:val="000000"/>
          <w:sz w:val="28"/>
          <w:szCs w:val="28"/>
        </w:rPr>
        <w:t>4</w:t>
      </w:r>
      <w:r w:rsidRPr="00620DD3">
        <w:rPr>
          <w:b/>
          <w:color w:val="000000"/>
          <w:sz w:val="28"/>
          <w:szCs w:val="28"/>
        </w:rPr>
        <w:t xml:space="preserve">: </w:t>
      </w:r>
      <w:r w:rsidRPr="002B777B">
        <w:rPr>
          <w:b/>
          <w:color w:val="000000"/>
          <w:sz w:val="28"/>
          <w:szCs w:val="28"/>
        </w:rPr>
        <w:t>QUÊ HƯƠNG TƯƠI ĐẸP</w:t>
      </w:r>
    </w:p>
    <w:p w:rsidR="005D36E0" w:rsidRDefault="005D36E0" w:rsidP="005D36E0">
      <w:pPr>
        <w:pStyle w:val="ndfhfb-c4yzdc-cysp0e-darucf-df1zy-eegnhe"/>
        <w:spacing w:before="0" w:beforeAutospacing="0" w:after="0" w:afterAutospacing="0"/>
        <w:jc w:val="center"/>
        <w:rPr>
          <w:b/>
          <w:color w:val="000000"/>
          <w:sz w:val="28"/>
          <w:szCs w:val="28"/>
        </w:rPr>
      </w:pPr>
      <w:r w:rsidRPr="00244DDE">
        <w:rPr>
          <w:b/>
          <w:color w:val="000000"/>
          <w:sz w:val="28"/>
          <w:szCs w:val="28"/>
        </w:rPr>
        <w:t>TIẾT 1</w:t>
      </w:r>
      <w:r>
        <w:rPr>
          <w:b/>
          <w:color w:val="000000"/>
          <w:sz w:val="28"/>
          <w:szCs w:val="28"/>
        </w:rPr>
        <w:t>9</w:t>
      </w:r>
      <w:r w:rsidRPr="00244DDE">
        <w:rPr>
          <w:b/>
          <w:color w:val="000000"/>
          <w:sz w:val="28"/>
          <w:szCs w:val="28"/>
        </w:rPr>
        <w:t>+</w:t>
      </w:r>
      <w:r>
        <w:rPr>
          <w:b/>
          <w:color w:val="000000"/>
          <w:sz w:val="28"/>
          <w:szCs w:val="28"/>
        </w:rPr>
        <w:t>20</w:t>
      </w:r>
      <w:r w:rsidRPr="00244DDE">
        <w:rPr>
          <w:b/>
          <w:color w:val="000000"/>
          <w:sz w:val="28"/>
          <w:szCs w:val="28"/>
        </w:rPr>
        <w:t xml:space="preserve">: </w:t>
      </w:r>
      <w:r w:rsidRPr="002B777B">
        <w:rPr>
          <w:b/>
          <w:color w:val="000000"/>
          <w:sz w:val="28"/>
          <w:szCs w:val="28"/>
        </w:rPr>
        <w:t>BÀI 10</w:t>
      </w:r>
      <w:r>
        <w:rPr>
          <w:b/>
          <w:color w:val="000000"/>
          <w:sz w:val="28"/>
          <w:szCs w:val="28"/>
        </w:rPr>
        <w:t>.</w:t>
      </w:r>
      <w:r w:rsidRPr="002B777B">
        <w:rPr>
          <w:b/>
          <w:color w:val="000000"/>
          <w:sz w:val="28"/>
          <w:szCs w:val="28"/>
        </w:rPr>
        <w:t xml:space="preserve"> BIỂN ĐẢO QUÊ HƯƠNG</w:t>
      </w:r>
    </w:p>
    <w:p w:rsidR="005D36E0" w:rsidRPr="00827418" w:rsidRDefault="005D36E0" w:rsidP="005D36E0">
      <w:pPr>
        <w:spacing w:after="0"/>
        <w:ind w:left="720" w:hanging="720"/>
        <w:jc w:val="center"/>
        <w:rPr>
          <w:rFonts w:ascii="Times New Roman" w:hAnsi="Times New Roman"/>
          <w:sz w:val="26"/>
          <w:szCs w:val="26"/>
        </w:rPr>
      </w:pPr>
      <w:r w:rsidRPr="00827418">
        <w:rPr>
          <w:rFonts w:ascii="Times New Roman" w:hAnsi="Times New Roman"/>
          <w:sz w:val="26"/>
          <w:szCs w:val="26"/>
        </w:rPr>
        <w:t xml:space="preserve">Môn học/Hoạt động giáo dục: </w:t>
      </w:r>
      <w:r>
        <w:rPr>
          <w:rFonts w:ascii="Times New Roman" w:hAnsi="Times New Roman"/>
          <w:sz w:val="26"/>
          <w:szCs w:val="26"/>
        </w:rPr>
        <w:t>MĨ THUẬT 6</w:t>
      </w:r>
    </w:p>
    <w:p w:rsidR="005D36E0" w:rsidRPr="00827418" w:rsidRDefault="005D36E0" w:rsidP="005D36E0">
      <w:pPr>
        <w:spacing w:after="0"/>
        <w:jc w:val="center"/>
        <w:rPr>
          <w:rFonts w:ascii="Times New Roman" w:hAnsi="Times New Roman"/>
          <w:sz w:val="26"/>
          <w:szCs w:val="26"/>
        </w:rPr>
      </w:pPr>
      <w:r w:rsidRPr="00827418">
        <w:rPr>
          <w:rFonts w:ascii="Times New Roman" w:hAnsi="Times New Roman"/>
          <w:sz w:val="26"/>
          <w:szCs w:val="26"/>
        </w:rPr>
        <w:t xml:space="preserve">Thời gian thực hiện: </w:t>
      </w:r>
      <w:r>
        <w:rPr>
          <w:rFonts w:ascii="Times New Roman" w:hAnsi="Times New Roman"/>
          <w:sz w:val="26"/>
          <w:szCs w:val="26"/>
        </w:rPr>
        <w:t>2</w:t>
      </w:r>
      <w:r w:rsidRPr="00827418">
        <w:rPr>
          <w:rFonts w:ascii="Times New Roman" w:hAnsi="Times New Roman"/>
          <w:sz w:val="26"/>
          <w:szCs w:val="26"/>
        </w:rPr>
        <w:t xml:space="preserve"> tiết</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 MỤC TIÊU</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Kiến thức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Hiểu về đường chân trời trong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Vẽ được bức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Thông qua bài vẽ, thể hiện và cảm nhận được vẻ đẹp của biển đảo Việt Nam.</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Năng lực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chung: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tự chủ và tự học: Biết chuẩn bị đồ dùng, vật liệu sưu tầm để học tập nghiêm túc tự giác thực hiện nhiệm vụ học tập.</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giao tiếp và hợp tác: Cùng bạn trao đổi, thảo luận, nhận xét phát triển về các nội dung bài học.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giải quyết vấn đề và sáng tạo: Nhận ra được vẻ đẹp của biển đảo quê hương thông qua việc sử dụng đường nét, màu sắc trong tranh.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ngôn ngữ: Sử dụng được ngôn ngữ diễn tả đường nét và màu sắc theo cảm nhận.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khoa học: Có những hiểu biết về thiên nhiên, màu sắc và cuộc sống gắn liền với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Năng lực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Hiểu được kiến thức về đường chân trời (đường tầm mắt) trong mĩ thuật.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Bước đầu biết được sự phong phú của việc pha trộn màu sắc trong tự nhiên, trong cuộc sống và ở sản phẩm bài vẽ.</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Phân biệt được một số loại màu, biết cách sử dụng hình ảnh, đường nét, màu sắc phù hợp để vẽ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Vẽ được bức tranh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Nhận biết và đặt được tên phù hợp cho bài vẽ.</w:t>
      </w:r>
    </w:p>
    <w:p w:rsidR="005D36E0" w:rsidRPr="003E1E93" w:rsidRDefault="005D36E0" w:rsidP="005D36E0">
      <w:pPr>
        <w:pStyle w:val="ndfhfb-c4yzdc-cysp0e-darucf-df1zy-eegnhe"/>
        <w:spacing w:before="0" w:beforeAutospacing="0" w:after="0" w:afterAutospacing="0"/>
        <w:rPr>
          <w:b/>
          <w:color w:val="000000"/>
          <w:sz w:val="26"/>
          <w:szCs w:val="26"/>
        </w:rPr>
      </w:pPr>
      <w:r w:rsidRPr="003E1E93">
        <w:rPr>
          <w:b/>
          <w:color w:val="000000"/>
          <w:sz w:val="26"/>
          <w:szCs w:val="26"/>
        </w:rPr>
        <w:t>3. Phẩm chất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Có ý thức tìm hiểu truyền thống của dân tộc, yêu thiên nhiên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Thể hiện cảm nghĩ của bản thân về biển đảo quê hương.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Chuẩn bị đầy đủ các đồ dùng học tập, không tự tiện lấy đồ dùng học tập của bạn, có ý thức bảo quản và sử dụng hợp lí đồ dùng học tập của bản thân, giữ gìn vệ sinh lớp học.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Tích cực tham gia hoạt động học tập, sáng tạo sản phẩm; trân trọng sản phẩm mĩthuật do mình, do bạn và người khác tạo ra.</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Có thái độ không đồng tình với các biểu hiện không đúng.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II. THIẾT BỊ DẠY HỌC VÀ HỌC LIỆU</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Đối với giáo viên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SGK Mĩ thuật 6; kế hoạch DH; một số bài vẽ có nội dung về biển đảo có ý nghĩa</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liên hệ thực tế; bài vẽ minh hoạ, giới thiệu về đường chân trời và cách sử dụng một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số loại màu vẽ; phương tiện, máy chiếu, hoạ phẩm,...</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Đối với học sinh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SGK, vở thực hành</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lastRenderedPageBreak/>
        <w:t>- Tranh ảnh, tư liệu sưu tầm liên quan đến bài học.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Dụng cụ học tập theo yêu cầu của GV.</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III. TIẾN TRÌNH DẠY HỌC</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1. Ổn định tổ chức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Kiểm tra sĩ số lớp</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Giới thiệu những đồ dùng, vật liệu đã chuẩn bị</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2. Bài mới</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1 : KHỞI ĐỘNG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Tạo tâm thế hứng thú cho học sinh và từng bước làm quen bài họcmới.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GV trình bày vấn đề, HS trả lời câu hỏi.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HS lắng nghe và tiếp thu kiến thức.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d. Tổ chức thực hiện</w:t>
      </w:r>
      <w:r w:rsidRPr="007949F2">
        <w:rPr>
          <w:color w:val="000000"/>
          <w:sz w:val="26"/>
          <w:szCs w:val="26"/>
        </w:rPr>
        <w: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tổ chức trò chơi ô chữ để HS tìm ra từ khóa BIỂN với hệ thống câu hỏi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1 : Tên của hồ nước ngọt nổi tiếng ở tỉnh Bắc Cạn ? (4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2 : Tên của lễ hội hát quan họ ở tỉnh Bắc Ninh là gì ? (3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3 : Để đánh giá kết quả học tập, thầy cô cho chúng ta làm bài gì ? (7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Ô số 4 : Tê thủ đô của nước ta là gì ? (5 chữ)</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HS tiếp nhận nhiệm vụ, trả lời câu hỏi: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đặt vấn đề: Chủ đề biển đảo quê hương hiện nay đang là chủ đề đang rất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được quan tâm. Để biết được các hình ảnh, bức tranh về biển đảo cũng như đường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chân trời trong tranh , chúng ta cùng tìm hiểu - Bài 10 : Biển đảo quê hương.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2 : HÌNH THÀNH KIẾN THỨC MỚI (Khám phá)</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nhận biết đặc điểm một số hình ảnh về biển đảo và đường chân trời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sử dụng các hình ảnh cho HS quan sát và trả lời câu hỏi, HS tìm ra vị</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trí của đường chân trời trong tranh qua việc trả lời câu hỏi SGK.</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trình bày nội dung tìm hiểu của HS theo câu hỏi gợi ý, ý kiến thảo luận của HS</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d. Tổ chức thực hiện:</w:t>
      </w:r>
    </w:p>
    <w:tbl>
      <w:tblPr>
        <w:tblStyle w:val="TableGrid"/>
        <w:tblW w:w="0" w:type="auto"/>
        <w:tblLook w:val="04A0" w:firstRow="1" w:lastRow="0" w:firstColumn="1" w:lastColumn="0" w:noHBand="0" w:noVBand="1"/>
      </w:tblPr>
      <w:tblGrid>
        <w:gridCol w:w="5467"/>
        <w:gridCol w:w="3821"/>
      </w:tblGrid>
      <w:tr w:rsidR="005D36E0" w:rsidRPr="007949F2" w:rsidTr="0086025D">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HOẠT ĐỘNG CỦA GV - HS</w:t>
            </w:r>
          </w:p>
        </w:tc>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DỰ KIẾN SẢN PHẨM</w:t>
            </w:r>
          </w:p>
        </w:tc>
      </w:tr>
      <w:tr w:rsidR="005D36E0" w:rsidRPr="007949F2" w:rsidTr="0086025D">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1: GV chuyển giao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chiếu hình ảnh và yêu cầu HS quan sát, trả lời câu hỏi trong SGK:</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Những bức ảnh thể hiện nội dung gì?</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Hãy kể một số hoạt động ngoài biển đảo mà em biết?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Nhận xét hình ảnh, màu sắc (ví dụ: trời xanh, cát trắng...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Nêu đặc điểm khác nhau (ví dụ: phong cảnh, hoạt động của con người) và giống nhau (ví dụ: bầu trời).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4056" w:dyaOrig="60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300.75pt" o:ole="">
                  <v:imagedata r:id="rId8" o:title=""/>
                </v:shape>
                <o:OLEObject Type="Embed" ProgID="PBrush" ShapeID="_x0000_i1025" DrawAspect="Content" ObjectID="_1765349842" r:id="rId9"/>
              </w:object>
            </w:r>
          </w:p>
          <w:p w:rsidR="005D36E0" w:rsidRPr="007949F2" w:rsidRDefault="005D36E0" w:rsidP="0086025D">
            <w:pPr>
              <w:pStyle w:val="ndfhfb-c4yzdc-cysp0e-darucf-df1zy-eegnhe"/>
              <w:spacing w:before="0" w:beforeAutospacing="0" w:after="0" w:afterAutospacing="0"/>
              <w:rPr>
                <w:sz w:val="26"/>
                <w:szCs w:val="26"/>
              </w:rPr>
            </w:pPr>
            <w:r w:rsidRPr="007949F2">
              <w:rPr>
                <w:sz w:val="26"/>
                <w:szCs w:val="26"/>
              </w:rPr>
              <w:object w:dxaOrig="4320" w:dyaOrig="3264">
                <v:shape id="_x0000_i1026" type="#_x0000_t75" style="width:3in;height:163.5pt" o:ole="">
                  <v:imagedata r:id="rId10" o:title=""/>
                </v:shape>
                <o:OLEObject Type="Embed" ProgID="PBrush" ShapeID="_x0000_i1026" DrawAspect="Content" ObjectID="_1765349843" r:id="rId11"/>
              </w:objec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ml:space="preserve">- GV gợi ý để HS biết tìm vị trí của đường chân trời bằng cách quan sát tranh và trả lời câu hỏi: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Em hãy nhận xét về vị trí đường chân trời trong ảnh?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cho HS tìm hiểu các bức tranh về đề tài biển đảo với nội dung: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Hình ảnh chính được thể hiện trong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Vị trí đường chân trời trong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Màu sắc và bố cục trong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3900" w:dyaOrig="3108">
                <v:shape id="_x0000_i1027" type="#_x0000_t75" style="width:195.75pt;height:155.25pt" o:ole="">
                  <v:imagedata r:id="rId12" o:title=""/>
                </v:shape>
                <o:OLEObject Type="Embed" ProgID="PBrush" ShapeID="_x0000_i1027" DrawAspect="Content" ObjectID="_1765349844" r:id="rId13"/>
              </w:object>
            </w:r>
          </w:p>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2: HS thực hiện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HS đọc sgk và thực hiện yêu cầu, ghi chépphần tìm hiểu theo các câu hỏi gợi ý.</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đến các nhóm theo dõi, hỗ trợ HS nếucần thiết.</w:t>
            </w:r>
          </w:p>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3: Báo cáo kết quả hoạt động và thảo luận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gọi 2 bạn đại diện của 2 nhóm trình bàynội dung đã tìm hiểu. Các HS khác nhận xét,lắng nghe, nhận xét, bổ sung.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gọi HS khác nhận xét, đánh giá.</w:t>
            </w:r>
          </w:p>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4: Đánh giá kết quả, thực hiện nhiệmvụ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đánh giá, nhận xét, chuẩn kiến thức.</w:t>
            </w:r>
          </w:p>
          <w:p w:rsidR="005D36E0" w:rsidRPr="003E1E93" w:rsidRDefault="005D36E0" w:rsidP="0086025D">
            <w:pPr>
              <w:pStyle w:val="ndfhfb-c4yzdc-cysp0e-darucf-df1zy-eegnhe"/>
              <w:spacing w:before="0" w:beforeAutospacing="0" w:after="0" w:afterAutospacing="0"/>
              <w:rPr>
                <w:color w:val="000000"/>
                <w:sz w:val="26"/>
                <w:szCs w:val="26"/>
              </w:rPr>
            </w:pPr>
            <w:r>
              <w:rPr>
                <w:color w:val="000000"/>
                <w:sz w:val="26"/>
                <w:szCs w:val="26"/>
              </w:rPr>
              <w:t>+ GV bổ sung thêm</w:t>
            </w:r>
          </w:p>
        </w:tc>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lastRenderedPageBreak/>
              <w:t>1. Khám phá</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Việt Nam có bờ biển dài, có nhiều đảo, trong đó Hoàng Sa vàTrường Sa là hai quần đảo thuộc chủ quyền của Việt Nam.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Đường chân trời trong mĩ thuật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đường thẳng nằm ngang tầmmắt người quan sát, phân cách giữa bầu trời và mặt đát hoặc giữabầu trời và mặt biển: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Vị trí của đường chân trời cóthể thay đổi tuỳ thuộc vào vị trícủa người quan sát (cao, thấp, ngang).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Đường chân trời trong tranh làranh giới giữa bầu trời và mặt đất,mặt biển. Có thể đặt ở cao, thấphoặc có khi ở ngoài bức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ml:space="preserve">+ Khi đứng trước phong cảnhrộng </w:t>
            </w:r>
            <w:r w:rsidRPr="007949F2">
              <w:rPr>
                <w:color w:val="000000"/>
                <w:sz w:val="26"/>
                <w:szCs w:val="26"/>
              </w:rPr>
              <w:lastRenderedPageBreak/>
              <w:t>lớn như mặt biển, cánh đồngchúng ta thấy có đường nằmngang ngăn cách giữa bầu trời và mặt đất hay mặt nước biển; đường nằm ngang này được gọi là đường chân trời hay còn gọi làđường tầm mắt</w:t>
            </w:r>
          </w:p>
          <w:p w:rsidR="005D36E0" w:rsidRPr="007949F2" w:rsidRDefault="005D36E0" w:rsidP="0086025D">
            <w:pPr>
              <w:pStyle w:val="ndfhfb-c4yzdc-cysp0e-darucf-df1zy-eegnhe"/>
              <w:spacing w:before="0" w:beforeAutospacing="0" w:after="0" w:afterAutospacing="0"/>
              <w:rPr>
                <w:color w:val="000000"/>
                <w:sz w:val="26"/>
                <w:szCs w:val="26"/>
              </w:rPr>
            </w:pPr>
          </w:p>
          <w:p w:rsidR="005D36E0" w:rsidRPr="007949F2" w:rsidRDefault="005D36E0" w:rsidP="0086025D">
            <w:pPr>
              <w:pStyle w:val="ndfhfb-c4yzdc-cysp0e-darucf-df1zy-eegnhe"/>
              <w:spacing w:before="0" w:beforeAutospacing="0" w:after="0" w:afterAutospacing="0"/>
              <w:rPr>
                <w:b/>
                <w:color w:val="000000"/>
                <w:sz w:val="26"/>
                <w:szCs w:val="26"/>
              </w:rPr>
            </w:pPr>
          </w:p>
        </w:tc>
      </w:tr>
    </w:tbl>
    <w:p w:rsidR="005D36E0" w:rsidRPr="007949F2" w:rsidRDefault="005D36E0" w:rsidP="005D36E0">
      <w:pPr>
        <w:pStyle w:val="ndfhfb-c4yzdc-cysp0e-darucf-df1zy-eegnhe"/>
        <w:spacing w:before="0" w:beforeAutospacing="0" w:after="0" w:afterAutospacing="0"/>
        <w:rPr>
          <w:b/>
          <w:color w:val="000000"/>
          <w:sz w:val="26"/>
          <w:szCs w:val="26"/>
        </w:rPr>
      </w:pP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HOẠT ĐỘNG 3: LUYỆN TẬP (Sáng tạo, thảo luận)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trình bày được ý tưởng cho bài vẽ tranh, lựa chọn được nội dung phù</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hợp vẽ bức tranh về đề tài ; trưng bày, giới thiệu và nêu được cảm nhận về sản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phẩm</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b. Nội dung</w:t>
      </w:r>
      <w:r w:rsidRPr="007949F2">
        <w:rPr>
          <w:color w:val="000000"/>
          <w:sz w:val="26"/>
          <w:szCs w:val="26"/>
        </w:rPr>
        <w:t>: Hướng dẫn HS tìm ý tưởng sáng tạo cho sản phẩm tranh vẽ, tổ chức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cho HS thực hành sáng tạo sản phẩm, hướng dẫn trưng bày, chia sẻ và nhận xét về</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tranh vẽ.</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ý tưởng bài vẽ tranh, tranh vẽ về đề tài, thông tin chia sẻ về</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sản phẩm tranh vẽ, ý kiến trao đổi nhóm, thảo luận, nhận xét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d. Tổ chức thực hiện</w:t>
      </w:r>
      <w:r w:rsidRPr="007949F2">
        <w:rPr>
          <w:color w:val="000000"/>
          <w:sz w:val="26"/>
          <w:szCs w:val="26"/>
        </w:rPr>
        <w:t>:</w:t>
      </w:r>
    </w:p>
    <w:tbl>
      <w:tblPr>
        <w:tblStyle w:val="TableGrid"/>
        <w:tblW w:w="0" w:type="auto"/>
        <w:tblLook w:val="04A0" w:firstRow="1" w:lastRow="0" w:firstColumn="1" w:lastColumn="0" w:noHBand="0" w:noVBand="1"/>
      </w:tblPr>
      <w:tblGrid>
        <w:gridCol w:w="3786"/>
        <w:gridCol w:w="5502"/>
      </w:tblGrid>
      <w:tr w:rsidR="005D36E0" w:rsidRPr="007949F2" w:rsidTr="0086025D">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HOẠT ĐỘNG CỦA GV - HS</w:t>
            </w:r>
          </w:p>
        </w:tc>
        <w:tc>
          <w:tcPr>
            <w:tcW w:w="6475" w:type="dxa"/>
          </w:tcPr>
          <w:p w:rsidR="005D36E0" w:rsidRPr="007949F2" w:rsidRDefault="005D36E0" w:rsidP="0086025D">
            <w:pPr>
              <w:pStyle w:val="ndfhfb-c4yzdc-cysp0e-darucf-df1zy-eegnhe"/>
              <w:spacing w:before="0" w:beforeAutospacing="0" w:after="0" w:afterAutospacing="0"/>
              <w:jc w:val="center"/>
              <w:rPr>
                <w:color w:val="000000"/>
                <w:sz w:val="26"/>
                <w:szCs w:val="26"/>
              </w:rPr>
            </w:pPr>
            <w:r w:rsidRPr="007949F2">
              <w:rPr>
                <w:b/>
                <w:bCs/>
                <w:color w:val="000000"/>
                <w:sz w:val="26"/>
                <w:szCs w:val="26"/>
                <w:shd w:val="clear" w:color="auto" w:fill="FFFFFF"/>
              </w:rPr>
              <w:t>DỰ KIẾN SẢN PHẨM</w:t>
            </w:r>
          </w:p>
        </w:tc>
      </w:tr>
      <w:tr w:rsidR="005D36E0" w:rsidRPr="007949F2" w:rsidTr="0086025D">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t>Bước 1: GV chuyển giao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1: tìm ý tưởng</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tổ chức cho HS trao đổi, thảo luậnvề:</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Cách chọn chủ đề (phong cảnh, vệsinh môi trường biển, bảo vệ biển đảo,khai thác – đánh bắt cá, khai thác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dầu,...).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 Lựa chọn hình ảnh cho bài vẽ.</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bố cục, sắp xếp “mảng chính,</w:t>
            </w:r>
            <w:r>
              <w:rPr>
                <w:color w:val="000000"/>
                <w:sz w:val="26"/>
                <w:szCs w:val="26"/>
              </w:rPr>
              <w:t xml:space="preserve"> </w:t>
            </w:r>
            <w:r w:rsidRPr="007949F2">
              <w:rPr>
                <w:color w:val="000000"/>
                <w:sz w:val="26"/>
                <w:szCs w:val="26"/>
              </w:rPr>
              <w:t>mảng ph</w:t>
            </w:r>
            <w:r>
              <w:rPr>
                <w:color w:val="000000"/>
                <w:sz w:val="26"/>
                <w:szCs w:val="26"/>
              </w:rPr>
              <w:t>ụ</w:t>
            </w:r>
            <w:r w:rsidRPr="007949F2">
              <w:rPr>
                <w:color w:val="000000"/>
                <w:sz w:val="26"/>
                <w:szCs w:val="26"/>
              </w:rPr>
              <w:t>” (bãi biển, hòn đảo, con</w:t>
            </w:r>
            <w:r>
              <w:rPr>
                <w:color w:val="000000"/>
                <w:sz w:val="26"/>
                <w:szCs w:val="26"/>
              </w:rPr>
              <w:t xml:space="preserve"> </w:t>
            </w:r>
            <w:r w:rsidRPr="007949F2">
              <w:rPr>
                <w:color w:val="000000"/>
                <w:sz w:val="26"/>
                <w:szCs w:val="26"/>
              </w:rPr>
              <w:t>thuyền, ngọn hải đăng, cây cối hay chú bộ đội,...).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màu sắc.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2: Thực hành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hướng dẫn HS thực hành theo 2 cách: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1:</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1: Vẽ hình và bố cục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Bươc 2: Vẽ màu khái quát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3: Vẽ chi tiết và hoàn thiện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2:</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1: Vẽ khái quát hình chính và bố</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cục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2: Vẽ các mảng màu lớn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3: Vẽ màu và diễn tả</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Bước 4: Vẽ chi tiết và hoàn thiện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Nhiệm vụ 3: Luyện tập và trưng bày sản phẩm</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yêu cầu HS luyện tập vẽ tranh về chủ đề biển đảo với yêu cầu: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Trong tranh có đường chân trời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Hình anh thể hiện được đặc trưng về biển đảo Việt Nam</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Trình bày ý nghĩa mà em thể hiện trong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Trưng bày sản phẩm và chia sẻ về nội dung, ý tưởng, bố cục, đường nét và màu sắc  của tranh.</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2: HS thực hiện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HS thực hiện bài vẽ tranh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theo dõi, hỗ trợ trong quá trìnhthực hành</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3: Báo cáo kết quả hoạt động và thảo luận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GV hướng dẫn HS trưng bày sản phẩm</w:t>
            </w:r>
            <w:r>
              <w:rPr>
                <w:color w:val="000000"/>
                <w:sz w:val="26"/>
                <w:szCs w:val="26"/>
              </w:rPr>
              <w:t xml:space="preserve"> </w:t>
            </w:r>
            <w:r w:rsidRPr="007949F2">
              <w:rPr>
                <w:color w:val="000000"/>
                <w:sz w:val="26"/>
                <w:szCs w:val="26"/>
              </w:rPr>
              <w:t>lên bảng hoặc xung quanh lớp để HS</w:t>
            </w:r>
            <w:r>
              <w:rPr>
                <w:color w:val="000000"/>
                <w:sz w:val="26"/>
                <w:szCs w:val="26"/>
              </w:rPr>
              <w:t xml:space="preserve"> </w:t>
            </w:r>
            <w:r w:rsidRPr="007949F2">
              <w:rPr>
                <w:color w:val="000000"/>
                <w:sz w:val="26"/>
                <w:szCs w:val="26"/>
              </w:rPr>
              <w:t>giới thiệu, chia sẻ về bức bức của mìnhvề: nội dung, hình thức và lựa chọn bức</w:t>
            </w:r>
            <w:r>
              <w:rPr>
                <w:color w:val="000000"/>
                <w:sz w:val="26"/>
                <w:szCs w:val="26"/>
              </w:rPr>
              <w:t xml:space="preserve"> </w:t>
            </w:r>
            <w:r w:rsidRPr="007949F2">
              <w:rPr>
                <w:color w:val="000000"/>
                <w:sz w:val="26"/>
                <w:szCs w:val="26"/>
              </w:rPr>
              <w:t>tranh em yêu thích.</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 GV gọi HS khác nhận xét, đánh giá.</w:t>
            </w:r>
          </w:p>
          <w:p w:rsidR="005D36E0" w:rsidRPr="006D3C13" w:rsidRDefault="005D36E0" w:rsidP="0086025D">
            <w:pPr>
              <w:pStyle w:val="ndfhfb-c4yzdc-cysp0e-darucf-df1zy-eegnhe"/>
              <w:spacing w:before="0" w:beforeAutospacing="0" w:after="0" w:afterAutospacing="0"/>
              <w:rPr>
                <w:b/>
                <w:color w:val="000000"/>
                <w:sz w:val="26"/>
                <w:szCs w:val="26"/>
              </w:rPr>
            </w:pPr>
            <w:r w:rsidRPr="006D3C13">
              <w:rPr>
                <w:b/>
                <w:color w:val="000000"/>
                <w:sz w:val="26"/>
                <w:szCs w:val="26"/>
              </w:rPr>
              <w:t>Bước 4: Đánh giá kết quả, thực hiện nhiệm vụ học tập</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ml:space="preserve">GV đánh giá, nhận xét, chuẩn kiến </w:t>
            </w:r>
            <w:r>
              <w:rPr>
                <w:color w:val="000000"/>
                <w:sz w:val="26"/>
                <w:szCs w:val="26"/>
              </w:rPr>
              <w:t>thức, chuyển sang nội dung mới.</w:t>
            </w:r>
          </w:p>
        </w:tc>
        <w:tc>
          <w:tcPr>
            <w:tcW w:w="6475" w:type="dxa"/>
          </w:tcPr>
          <w:p w:rsidR="005D36E0" w:rsidRPr="003E1E93" w:rsidRDefault="005D36E0" w:rsidP="0086025D">
            <w:pPr>
              <w:pStyle w:val="ndfhfb-c4yzdc-cysp0e-darucf-df1zy-eegnhe"/>
              <w:spacing w:before="0" w:beforeAutospacing="0" w:after="0" w:afterAutospacing="0"/>
              <w:rPr>
                <w:b/>
                <w:color w:val="000000"/>
                <w:sz w:val="26"/>
                <w:szCs w:val="26"/>
              </w:rPr>
            </w:pPr>
            <w:r w:rsidRPr="003E1E93">
              <w:rPr>
                <w:b/>
                <w:color w:val="000000"/>
                <w:sz w:val="26"/>
                <w:szCs w:val="26"/>
              </w:rPr>
              <w:lastRenderedPageBreak/>
              <w:t>2. Sáng tạo</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ý tưởng theo các bước sau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Cách chọn chủ đề (phong cảnh, vệsinh môi trường biển, bảo vệ biển đảo, khai thác – đánh bắt cá, khai thác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dầu,...).</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hình ảnh cho bài vẽ.</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Tìm bố cục, sắp xếp “mảng chính,mảng phự” (bãi biển, hòn đảo, conthuyền, ngọn hải đăng, cây cối hay chú</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lastRenderedPageBreak/>
              <w:t>bộ đội,...).</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Lựa chọn màu sắc.</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Thực hành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1 :</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4236" w:dyaOrig="1476">
                <v:shape id="_x0000_i1028" type="#_x0000_t75" style="width:211.5pt;height:73.5pt" o:ole="">
                  <v:imagedata r:id="rId14" o:title=""/>
                </v:shape>
                <o:OLEObject Type="Embed" ProgID="PBrush" ShapeID="_x0000_i1028" DrawAspect="Content" ObjectID="_1765349845" r:id="rId15"/>
              </w:objec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Cách 2 :</w:t>
            </w:r>
          </w:p>
          <w:p w:rsidR="005D36E0" w:rsidRPr="007949F2" w:rsidRDefault="005D36E0" w:rsidP="0086025D">
            <w:pPr>
              <w:pStyle w:val="ndfhfb-c4yzdc-cysp0e-darucf-df1zy-eegnhe"/>
              <w:spacing w:before="0" w:beforeAutospacing="0" w:after="0" w:afterAutospacing="0"/>
              <w:rPr>
                <w:sz w:val="26"/>
                <w:szCs w:val="26"/>
              </w:rPr>
            </w:pPr>
          </w:p>
          <w:p w:rsidR="005D36E0" w:rsidRPr="007949F2" w:rsidRDefault="005D36E0" w:rsidP="0086025D">
            <w:pPr>
              <w:pStyle w:val="ndfhfb-c4yzdc-cysp0e-darucf-df1zy-eegnhe"/>
              <w:spacing w:before="0" w:beforeAutospacing="0" w:after="0" w:afterAutospacing="0"/>
              <w:rPr>
                <w:color w:val="000000"/>
                <w:sz w:val="26"/>
                <w:szCs w:val="26"/>
              </w:rPr>
            </w:pPr>
            <w:r w:rsidRPr="007949F2">
              <w:rPr>
                <w:sz w:val="26"/>
                <w:szCs w:val="26"/>
              </w:rPr>
              <w:object w:dxaOrig="4332" w:dyaOrig="2184">
                <v:shape id="_x0000_i1029" type="#_x0000_t75" style="width:216.75pt;height:109.5pt" o:ole="">
                  <v:imagedata r:id="rId16" o:title=""/>
                </v:shape>
                <o:OLEObject Type="Embed" ProgID="PBrush" ShapeID="_x0000_i1029" DrawAspect="Content" ObjectID="_1765349846" r:id="rId17"/>
              </w:objec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Xác định đường chân trời trước khivẽ các vật khác như con thuyền, hònđá.</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Hình vẽ có thể diễn tả tình cảm vui,buồn nên khi vẽ cần chú ý hơn đếncách tạo bình nhân vật.</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 Em có thể vẽ chồng màu dễ bứctranh đẹp hơn.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3. Thảo luận</w:t>
            </w:r>
          </w:p>
          <w:p w:rsidR="005D36E0" w:rsidRPr="007949F2" w:rsidRDefault="005D36E0" w:rsidP="0086025D">
            <w:pPr>
              <w:pStyle w:val="ndfhfb-c4yzdc-cysp0e-darucf-df1zy-eegnhe"/>
              <w:spacing w:before="0" w:beforeAutospacing="0" w:after="0" w:afterAutospacing="0"/>
              <w:rPr>
                <w:color w:val="000000"/>
                <w:sz w:val="26"/>
                <w:szCs w:val="26"/>
              </w:rPr>
            </w:pPr>
            <w:r w:rsidRPr="007949F2">
              <w:rPr>
                <w:color w:val="000000"/>
                <w:sz w:val="26"/>
                <w:szCs w:val="26"/>
              </w:rPr>
              <w:t>Trưng bày sản phẩm và chia sẻ về nội dung, ý tưởng, bố cục, đường nét và màu sắc của tranh.</w:t>
            </w:r>
          </w:p>
          <w:p w:rsidR="005D36E0" w:rsidRPr="007949F2" w:rsidRDefault="005D36E0" w:rsidP="0086025D">
            <w:pPr>
              <w:pStyle w:val="ndfhfb-c4yzdc-cysp0e-darucf-df1zy-eegnhe"/>
              <w:spacing w:before="0" w:beforeAutospacing="0" w:after="0" w:afterAutospacing="0"/>
              <w:rPr>
                <w:color w:val="000000"/>
                <w:sz w:val="26"/>
                <w:szCs w:val="26"/>
              </w:rPr>
            </w:pPr>
          </w:p>
        </w:tc>
      </w:tr>
    </w:tbl>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lastRenderedPageBreak/>
        <w:t>HOẠT ĐỘNG 4 : VẬN DỤNG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a. Mục tiêu</w:t>
      </w:r>
      <w:r w:rsidRPr="007949F2">
        <w:rPr>
          <w:color w:val="000000"/>
          <w:sz w:val="26"/>
          <w:szCs w:val="26"/>
        </w:rPr>
        <w:t>: Thông qua hoạt động, HS biết sử dụng một số kiến thức đã học để nhận biết một số tác phẩm, sản phẩm mĩ thuật trong cuộc sống.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b. Nội dung: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hướng dẫn HS tìm ý tưởng để ứng dụng vào bài học cuộc sống.</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b/>
          <w:color w:val="000000"/>
          <w:sz w:val="26"/>
          <w:szCs w:val="26"/>
        </w:rPr>
        <w:t>c. Sản phẩm học tập</w:t>
      </w:r>
      <w:r w:rsidRPr="007949F2">
        <w:rPr>
          <w:color w:val="000000"/>
          <w:sz w:val="26"/>
          <w:szCs w:val="26"/>
        </w:rPr>
        <w:t>: ý tưởng vận dụng kiến thức bài học vào cuộc sống</w:t>
      </w:r>
    </w:p>
    <w:p w:rsidR="005D36E0" w:rsidRPr="007949F2" w:rsidRDefault="005D36E0" w:rsidP="005D36E0">
      <w:pPr>
        <w:pStyle w:val="ndfhfb-c4yzdc-cysp0e-darucf-df1zy-eegnhe"/>
        <w:spacing w:before="0" w:beforeAutospacing="0" w:after="0" w:afterAutospacing="0"/>
        <w:rPr>
          <w:b/>
          <w:color w:val="000000"/>
          <w:sz w:val="26"/>
          <w:szCs w:val="26"/>
        </w:rPr>
      </w:pPr>
      <w:r w:rsidRPr="007949F2">
        <w:rPr>
          <w:b/>
          <w:color w:val="000000"/>
          <w:sz w:val="26"/>
          <w:szCs w:val="26"/>
        </w:rPr>
        <w:t>d. Tổ chức thực hiện:</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giới thiệu Ứng dụng của đường chân trời:</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Em cũng có thể hình dung người chụp ảnh đã đứng ở vị trí nào để chụp được bức ảnh mỗi khi em quan sát bức ảnh nào đó. Đường chân trời hay đường tầm mắt thay đổi sẽ kéo theo sự thay đổi của hình dáng sự vật.</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Các phi công cũng dựa vào đường chân trời để ghi nhận không gian khi bay.</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HS tiếp nhận nhiệm vụ, về nhà tìm hiểu biển đảo quê hương em.</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GV nhận xét, đánh giá, hệ thống kiến thức bài học : chọn nội dung ý tưởng, sắp xế mảng hình, thể hiện màu sắc, biển, đảo là một phần quan trọng cấu thành phạm chủ quyền của đất nước Việt Nam. Tranh vẽ về biển đảo quê hương là cách để thiện tình yêu đối với đất nước.</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GV nhắc HS :</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Xem trước bài 11 , SGK Mĩ thuật 6</w:t>
      </w:r>
    </w:p>
    <w:p w:rsidR="005D36E0" w:rsidRPr="007949F2" w:rsidRDefault="005D36E0" w:rsidP="005D36E0">
      <w:pPr>
        <w:pStyle w:val="ndfhfb-c4yzdc-cysp0e-darucf-df1zy-eegnhe"/>
        <w:spacing w:before="0" w:beforeAutospacing="0" w:after="0" w:afterAutospacing="0"/>
        <w:rPr>
          <w:color w:val="000000"/>
          <w:sz w:val="26"/>
          <w:szCs w:val="26"/>
        </w:rPr>
      </w:pPr>
      <w:r w:rsidRPr="007949F2">
        <w:rPr>
          <w:color w:val="000000"/>
          <w:sz w:val="26"/>
          <w:szCs w:val="26"/>
        </w:rPr>
        <w:t>- Chuẩn bị đồ dùng học tập cho bài 11.</w:t>
      </w:r>
    </w:p>
    <w:sectPr w:rsidR="005D36E0" w:rsidRPr="007949F2" w:rsidSect="009D574E">
      <w:headerReference w:type="default" r:id="rId18"/>
      <w:pgSz w:w="11907" w:h="16840" w:code="9"/>
      <w:pgMar w:top="1134" w:right="1134" w:bottom="1134" w:left="1701" w:header="720" w:footer="720" w:gutter="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F7F11" w:rsidRDefault="003F7F11" w:rsidP="009D574E">
      <w:pPr>
        <w:spacing w:after="0" w:line="240" w:lineRule="auto"/>
      </w:pPr>
      <w:r>
        <w:separator/>
      </w:r>
    </w:p>
  </w:endnote>
  <w:endnote w:type="continuationSeparator" w:id="0">
    <w:p w:rsidR="003F7F11" w:rsidRDefault="003F7F11" w:rsidP="009D57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F7F11" w:rsidRDefault="003F7F11" w:rsidP="009D574E">
      <w:pPr>
        <w:spacing w:after="0" w:line="240" w:lineRule="auto"/>
      </w:pPr>
      <w:r>
        <w:separator/>
      </w:r>
    </w:p>
  </w:footnote>
  <w:footnote w:type="continuationSeparator" w:id="0">
    <w:p w:rsidR="003F7F11" w:rsidRDefault="003F7F11" w:rsidP="009D574E">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74115629"/>
      <w:docPartObj>
        <w:docPartGallery w:val="Page Numbers (Top of Page)"/>
        <w:docPartUnique/>
      </w:docPartObj>
    </w:sdtPr>
    <w:sdtEndPr>
      <w:rPr>
        <w:rFonts w:ascii="Times New Roman" w:hAnsi="Times New Roman" w:cs="Times New Roman"/>
        <w:noProof/>
        <w:sz w:val="28"/>
        <w:szCs w:val="28"/>
      </w:rPr>
    </w:sdtEndPr>
    <w:sdtContent>
      <w:p w:rsidR="009D574E" w:rsidRPr="009D574E" w:rsidRDefault="009D574E">
        <w:pPr>
          <w:pStyle w:val="Header"/>
          <w:jc w:val="center"/>
          <w:rPr>
            <w:rFonts w:ascii="Times New Roman" w:hAnsi="Times New Roman" w:cs="Times New Roman"/>
            <w:sz w:val="28"/>
            <w:szCs w:val="28"/>
          </w:rPr>
        </w:pPr>
        <w:r w:rsidRPr="009D574E">
          <w:rPr>
            <w:rFonts w:ascii="Times New Roman" w:hAnsi="Times New Roman" w:cs="Times New Roman"/>
            <w:sz w:val="28"/>
            <w:szCs w:val="28"/>
          </w:rPr>
          <w:fldChar w:fldCharType="begin"/>
        </w:r>
        <w:r w:rsidRPr="009D574E">
          <w:rPr>
            <w:rFonts w:ascii="Times New Roman" w:hAnsi="Times New Roman" w:cs="Times New Roman"/>
            <w:sz w:val="28"/>
            <w:szCs w:val="28"/>
          </w:rPr>
          <w:instrText xml:space="preserve"> PAGE   \* MERGEFORMAT </w:instrText>
        </w:r>
        <w:r w:rsidRPr="009D574E">
          <w:rPr>
            <w:rFonts w:ascii="Times New Roman" w:hAnsi="Times New Roman" w:cs="Times New Roman"/>
            <w:sz w:val="28"/>
            <w:szCs w:val="28"/>
          </w:rPr>
          <w:fldChar w:fldCharType="separate"/>
        </w:r>
        <w:r w:rsidR="00B029EA">
          <w:rPr>
            <w:rFonts w:ascii="Times New Roman" w:hAnsi="Times New Roman" w:cs="Times New Roman"/>
            <w:noProof/>
            <w:sz w:val="28"/>
            <w:szCs w:val="28"/>
          </w:rPr>
          <w:t>6</w:t>
        </w:r>
        <w:r w:rsidRPr="009D574E">
          <w:rPr>
            <w:rFonts w:ascii="Times New Roman" w:hAnsi="Times New Roman" w:cs="Times New Roman"/>
            <w:noProof/>
            <w:sz w:val="28"/>
            <w:szCs w:val="28"/>
          </w:rPr>
          <w:fldChar w:fldCharType="end"/>
        </w:r>
      </w:p>
    </w:sdtContent>
  </w:sdt>
  <w:p w:rsidR="009D574E" w:rsidRDefault="009D574E">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CB97953"/>
    <w:multiLevelType w:val="hybridMultilevel"/>
    <w:tmpl w:val="8A685F00"/>
    <w:lvl w:ilvl="0" w:tplc="04090001">
      <w:start w:val="2"/>
      <w:numFmt w:val="bullet"/>
      <w:lvlText w:val=""/>
      <w:lvlJc w:val="left"/>
      <w:pPr>
        <w:ind w:left="720" w:hanging="360"/>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mirrorMargins/>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7716"/>
    <w:rsid w:val="0003602F"/>
    <w:rsid w:val="000C11AE"/>
    <w:rsid w:val="00132CD1"/>
    <w:rsid w:val="00175D58"/>
    <w:rsid w:val="00215946"/>
    <w:rsid w:val="00224AA8"/>
    <w:rsid w:val="00244DDE"/>
    <w:rsid w:val="00247D3D"/>
    <w:rsid w:val="002F7E14"/>
    <w:rsid w:val="00354D70"/>
    <w:rsid w:val="00371E67"/>
    <w:rsid w:val="003F7F11"/>
    <w:rsid w:val="00414C0B"/>
    <w:rsid w:val="00433249"/>
    <w:rsid w:val="004503D5"/>
    <w:rsid w:val="0049426A"/>
    <w:rsid w:val="004B0E1D"/>
    <w:rsid w:val="004D179F"/>
    <w:rsid w:val="004E4347"/>
    <w:rsid w:val="005011D5"/>
    <w:rsid w:val="0051039F"/>
    <w:rsid w:val="00527C1C"/>
    <w:rsid w:val="00557219"/>
    <w:rsid w:val="00582198"/>
    <w:rsid w:val="005B4B06"/>
    <w:rsid w:val="005B4D9D"/>
    <w:rsid w:val="005D36E0"/>
    <w:rsid w:val="005F067F"/>
    <w:rsid w:val="00624092"/>
    <w:rsid w:val="006849D1"/>
    <w:rsid w:val="00693D4F"/>
    <w:rsid w:val="00697901"/>
    <w:rsid w:val="006C0718"/>
    <w:rsid w:val="006E3DAA"/>
    <w:rsid w:val="007163B6"/>
    <w:rsid w:val="00750F6E"/>
    <w:rsid w:val="007B7084"/>
    <w:rsid w:val="008216A2"/>
    <w:rsid w:val="00827600"/>
    <w:rsid w:val="008404A7"/>
    <w:rsid w:val="00860716"/>
    <w:rsid w:val="008617DE"/>
    <w:rsid w:val="00884BA3"/>
    <w:rsid w:val="00900923"/>
    <w:rsid w:val="00901E74"/>
    <w:rsid w:val="00904ED2"/>
    <w:rsid w:val="00912673"/>
    <w:rsid w:val="00936958"/>
    <w:rsid w:val="009436C6"/>
    <w:rsid w:val="00944FDA"/>
    <w:rsid w:val="00947CB4"/>
    <w:rsid w:val="00975BB3"/>
    <w:rsid w:val="009A1A97"/>
    <w:rsid w:val="009D1322"/>
    <w:rsid w:val="009D5699"/>
    <w:rsid w:val="009D574E"/>
    <w:rsid w:val="009D7075"/>
    <w:rsid w:val="00A121E9"/>
    <w:rsid w:val="00A53CBA"/>
    <w:rsid w:val="00A65EDC"/>
    <w:rsid w:val="00A8463A"/>
    <w:rsid w:val="00AB64D9"/>
    <w:rsid w:val="00B029EA"/>
    <w:rsid w:val="00B03313"/>
    <w:rsid w:val="00B10DD3"/>
    <w:rsid w:val="00B43C1A"/>
    <w:rsid w:val="00B85812"/>
    <w:rsid w:val="00B92824"/>
    <w:rsid w:val="00B9626C"/>
    <w:rsid w:val="00BA118F"/>
    <w:rsid w:val="00BB7B7B"/>
    <w:rsid w:val="00BF7716"/>
    <w:rsid w:val="00C11A3B"/>
    <w:rsid w:val="00C64FFD"/>
    <w:rsid w:val="00CB36AE"/>
    <w:rsid w:val="00CC5639"/>
    <w:rsid w:val="00D5331C"/>
    <w:rsid w:val="00D63B1B"/>
    <w:rsid w:val="00D66088"/>
    <w:rsid w:val="00D849C1"/>
    <w:rsid w:val="00D87626"/>
    <w:rsid w:val="00DD2F08"/>
    <w:rsid w:val="00DE1C79"/>
    <w:rsid w:val="00DF2D4F"/>
    <w:rsid w:val="00E0515A"/>
    <w:rsid w:val="00EE24AA"/>
    <w:rsid w:val="00F573BD"/>
    <w:rsid w:val="00F665B5"/>
    <w:rsid w:val="00FB4078"/>
    <w:rsid w:val="00FD4400"/>
    <w:rsid w:val="00FE56F4"/>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heme="minorHAnsi" w:hAnsi="Times New Roman" w:cstheme="minorBidi"/>
        <w:sz w:val="28"/>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A65EDC"/>
    <w:rPr>
      <w:rFonts w:asciiTheme="minorHAnsi" w:hAnsiTheme="minorHAnsi"/>
      <w:sz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A65EDC"/>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A65EDC"/>
    <w:rPr>
      <w:rFonts w:ascii="Tahoma" w:hAnsi="Tahoma" w:cs="Tahoma"/>
      <w:sz w:val="16"/>
      <w:szCs w:val="16"/>
    </w:rPr>
  </w:style>
  <w:style w:type="table" w:styleId="TableGrid">
    <w:name w:val="Table Grid"/>
    <w:basedOn w:val="TableNormal"/>
    <w:uiPriority w:val="39"/>
    <w:rsid w:val="00DE1C79"/>
    <w:pPr>
      <w:spacing w:after="0" w:line="240" w:lineRule="auto"/>
    </w:pPr>
    <w:rPr>
      <w:rFonts w:asciiTheme="minorHAnsi" w:hAnsiTheme="minorHAnsi"/>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Header">
    <w:name w:val="header"/>
    <w:basedOn w:val="Normal"/>
    <w:link w:val="HeaderChar"/>
    <w:uiPriority w:val="99"/>
    <w:unhideWhenUsed/>
    <w:rsid w:val="009D574E"/>
    <w:pPr>
      <w:tabs>
        <w:tab w:val="center" w:pos="4680"/>
        <w:tab w:val="right" w:pos="9360"/>
      </w:tabs>
      <w:spacing w:after="0" w:line="240" w:lineRule="auto"/>
    </w:pPr>
  </w:style>
  <w:style w:type="character" w:customStyle="1" w:styleId="HeaderChar">
    <w:name w:val="Header Char"/>
    <w:basedOn w:val="DefaultParagraphFont"/>
    <w:link w:val="Header"/>
    <w:uiPriority w:val="99"/>
    <w:rsid w:val="009D574E"/>
    <w:rPr>
      <w:rFonts w:asciiTheme="minorHAnsi" w:hAnsiTheme="minorHAnsi"/>
      <w:sz w:val="22"/>
    </w:rPr>
  </w:style>
  <w:style w:type="paragraph" w:styleId="Footer">
    <w:name w:val="footer"/>
    <w:basedOn w:val="Normal"/>
    <w:link w:val="FooterChar"/>
    <w:uiPriority w:val="99"/>
    <w:unhideWhenUsed/>
    <w:rsid w:val="009D574E"/>
    <w:pPr>
      <w:tabs>
        <w:tab w:val="center" w:pos="4680"/>
        <w:tab w:val="right" w:pos="9360"/>
      </w:tabs>
      <w:spacing w:after="0" w:line="240" w:lineRule="auto"/>
    </w:pPr>
  </w:style>
  <w:style w:type="character" w:customStyle="1" w:styleId="FooterChar">
    <w:name w:val="Footer Char"/>
    <w:basedOn w:val="DefaultParagraphFont"/>
    <w:link w:val="Footer"/>
    <w:uiPriority w:val="99"/>
    <w:rsid w:val="009D574E"/>
    <w:rPr>
      <w:rFonts w:asciiTheme="minorHAnsi" w:hAnsiTheme="minorHAnsi"/>
      <w:sz w:val="22"/>
    </w:rPr>
  </w:style>
  <w:style w:type="table" w:customStyle="1" w:styleId="LiBang2">
    <w:name w:val="Lưới Bảng2"/>
    <w:basedOn w:val="TableNormal"/>
    <w:next w:val="TableGrid"/>
    <w:rsid w:val="009D574E"/>
    <w:pPr>
      <w:spacing w:after="0" w:line="240" w:lineRule="auto"/>
    </w:pPr>
    <w:rPr>
      <w:rFonts w:eastAsia="Calibri" w:cs="Times New Roman"/>
      <w:color w:val="000000"/>
      <w:szCs w:val="18"/>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ndfhfb-c4yzdc-cysp0e-darucf-df1zy-eegnhe">
    <w:name w:val="ndfhfb-c4yzdc-cysp0e-darucf-df1zy-eegnhe"/>
    <w:basedOn w:val="Normal"/>
    <w:rsid w:val="00BA118F"/>
    <w:pPr>
      <w:spacing w:before="100" w:beforeAutospacing="1" w:after="100" w:afterAutospacing="1" w:line="240" w:lineRule="auto"/>
    </w:pPr>
    <w:rPr>
      <w:rFonts w:ascii="Times New Roman" w:eastAsia="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oleObject" Target="embeddings/oleObject3.bin"/><Relationship Id="rId1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oleObject" Target="embeddings/oleObject5.bin"/><Relationship Id="rId2" Type="http://schemas.openxmlformats.org/officeDocument/2006/relationships/styles" Target="styles.xml"/><Relationship Id="rId16" Type="http://schemas.openxmlformats.org/officeDocument/2006/relationships/image" Target="media/image5.png"/><Relationship Id="rId2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oleObject" Target="embeddings/oleObject2.bin"/><Relationship Id="rId5" Type="http://schemas.openxmlformats.org/officeDocument/2006/relationships/webSettings" Target="webSettings.xml"/><Relationship Id="rId15" Type="http://schemas.openxmlformats.org/officeDocument/2006/relationships/oleObject" Target="embeddings/oleObject4.bin"/><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129</TotalTime>
  <Pages>6</Pages>
  <Words>1441</Words>
  <Characters>8217</Characters>
  <Application>Microsoft Office Word</Application>
  <DocSecurity>0</DocSecurity>
  <Lines>68</Lines>
  <Paragraphs>19</Paragraphs>
  <ScaleCrop>false</ScaleCrop>
  <HeadingPairs>
    <vt:vector size="2" baseType="variant">
      <vt:variant>
        <vt:lpstr>Title</vt:lpstr>
      </vt:variant>
      <vt:variant>
        <vt:i4>1</vt:i4>
      </vt:variant>
    </vt:vector>
  </HeadingPairs>
  <TitlesOfParts>
    <vt:vector size="1" baseType="lpstr">
      <vt:lpstr/>
    </vt:vector>
  </TitlesOfParts>
  <Company>Microsoft</Company>
  <LinksUpToDate>false</LinksUpToDate>
  <CharactersWithSpaces>9639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Admin</cp:lastModifiedBy>
  <cp:revision>20</cp:revision>
  <dcterms:created xsi:type="dcterms:W3CDTF">2022-09-20T14:20:00Z</dcterms:created>
  <dcterms:modified xsi:type="dcterms:W3CDTF">2023-12-29T03:11:00Z</dcterms:modified>
</cp:coreProperties>
</file>